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005C" w14:textId="77777777" w:rsidR="00706F49" w:rsidRPr="00F579AA" w:rsidRDefault="00706F49" w:rsidP="00706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579AA">
        <w:rPr>
          <w:rFonts w:ascii="Arial" w:eastAsia="Calibri" w:hAnsi="Arial" w:cs="Arial"/>
          <w:sz w:val="24"/>
          <w:szCs w:val="24"/>
        </w:rPr>
        <w:t>РОССИЙСКАЯ ФЕДЕРАЦИЯ</w:t>
      </w:r>
    </w:p>
    <w:p w14:paraId="5DDA9DA4" w14:textId="77777777" w:rsidR="00706F49" w:rsidRPr="00F579AA" w:rsidRDefault="00706F49" w:rsidP="00706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579AA">
        <w:rPr>
          <w:rFonts w:ascii="Arial" w:eastAsia="Calibri" w:hAnsi="Arial" w:cs="Arial"/>
          <w:sz w:val="24"/>
          <w:szCs w:val="24"/>
        </w:rPr>
        <w:t xml:space="preserve">АДМИНИСТРАЦИЯ </w:t>
      </w:r>
      <w:r>
        <w:rPr>
          <w:rFonts w:ascii="Arial" w:eastAsia="Calibri" w:hAnsi="Arial" w:cs="Arial"/>
          <w:sz w:val="24"/>
          <w:szCs w:val="24"/>
        </w:rPr>
        <w:t xml:space="preserve">ГЛОТОВСКОГО </w:t>
      </w:r>
      <w:r w:rsidRPr="00F579AA">
        <w:rPr>
          <w:rFonts w:ascii="Arial" w:eastAsia="Calibri" w:hAnsi="Arial" w:cs="Arial"/>
          <w:sz w:val="24"/>
          <w:szCs w:val="24"/>
        </w:rPr>
        <w:t>СЕЛЬСКОГО ПОСЕЛЕНИЯ</w:t>
      </w:r>
    </w:p>
    <w:p w14:paraId="26DE7CB7" w14:textId="77777777" w:rsidR="00706F49" w:rsidRPr="00F579AA" w:rsidRDefault="00706F49" w:rsidP="00706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579AA">
        <w:rPr>
          <w:rFonts w:ascii="Arial" w:eastAsia="Calibri" w:hAnsi="Arial" w:cs="Arial"/>
          <w:sz w:val="24"/>
          <w:szCs w:val="24"/>
        </w:rPr>
        <w:t>ЗНАМЕНСКОГО РАЙОНА ОРЛОВСКОЙ ОБЛАСТИ</w:t>
      </w:r>
    </w:p>
    <w:p w14:paraId="40632DAE" w14:textId="77777777" w:rsidR="00706F49" w:rsidRPr="00F579AA" w:rsidRDefault="00706F49" w:rsidP="00706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7DC44B4" w14:textId="77777777" w:rsidR="00706F49" w:rsidRPr="00F579AA" w:rsidRDefault="00706F49" w:rsidP="00706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84474BA" w14:textId="638D4469" w:rsidR="00706F49" w:rsidRPr="00F579AA" w:rsidRDefault="00706F49" w:rsidP="00706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579AA">
        <w:rPr>
          <w:rFonts w:ascii="Arial" w:eastAsia="Calibri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153EB40D" w14:textId="77777777" w:rsidR="00706F49" w:rsidRPr="00F579AA" w:rsidRDefault="00706F49" w:rsidP="00706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18E1E35" w14:textId="77777777" w:rsidR="00706F49" w:rsidRPr="00F579AA" w:rsidRDefault="00706F49" w:rsidP="00706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2995AB" w14:textId="2C2121B7" w:rsidR="00706F49" w:rsidRPr="00F579AA" w:rsidRDefault="00706F49" w:rsidP="00706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031D56">
        <w:rPr>
          <w:rFonts w:ascii="Arial" w:hAnsi="Arial" w:cs="Arial"/>
          <w:sz w:val="24"/>
          <w:szCs w:val="24"/>
        </w:rPr>
        <w:t>1</w:t>
      </w:r>
      <w:r w:rsidRPr="00F579AA">
        <w:rPr>
          <w:rFonts w:ascii="Arial" w:eastAsia="Calibri" w:hAnsi="Arial" w:cs="Arial"/>
          <w:sz w:val="24"/>
          <w:szCs w:val="24"/>
        </w:rPr>
        <w:t xml:space="preserve">» </w:t>
      </w:r>
      <w:r w:rsidR="00031D56">
        <w:rPr>
          <w:rFonts w:ascii="Arial" w:eastAsia="Calibri" w:hAnsi="Arial" w:cs="Arial"/>
          <w:sz w:val="24"/>
          <w:szCs w:val="24"/>
        </w:rPr>
        <w:t xml:space="preserve">декабря </w:t>
      </w:r>
      <w:r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>года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F579AA">
        <w:rPr>
          <w:rFonts w:ascii="Arial" w:eastAsia="Calibri" w:hAnsi="Arial" w:cs="Arial"/>
          <w:sz w:val="24"/>
          <w:szCs w:val="24"/>
        </w:rPr>
        <w:t xml:space="preserve">№ </w:t>
      </w:r>
      <w:r w:rsidR="00031D56">
        <w:rPr>
          <w:rFonts w:ascii="Arial" w:eastAsia="Calibri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5FA6BA" w14:textId="77777777" w:rsidR="00706F49" w:rsidRDefault="00706F49" w:rsidP="000710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28BECBC" w14:textId="77777777" w:rsidR="00706F49" w:rsidRDefault="00706F49" w:rsidP="000710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D05C6DB" w14:textId="77777777" w:rsidR="00706F49" w:rsidRDefault="008A3974" w:rsidP="0070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F4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программы </w:t>
      </w:r>
    </w:p>
    <w:p w14:paraId="21AAA23E" w14:textId="0E1732B0" w:rsidR="00706F49" w:rsidRDefault="008A3974" w:rsidP="0070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F49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молодёжной политики в </w:t>
      </w:r>
      <w:proofErr w:type="spellStart"/>
      <w:r w:rsidR="00706F49">
        <w:rPr>
          <w:rFonts w:ascii="Arial" w:eastAsia="Times New Roman" w:hAnsi="Arial" w:cs="Arial"/>
          <w:sz w:val="24"/>
          <w:szCs w:val="24"/>
          <w:lang w:eastAsia="ru-RU"/>
        </w:rPr>
        <w:t>Глотовском</w:t>
      </w:r>
      <w:proofErr w:type="spellEnd"/>
    </w:p>
    <w:p w14:paraId="2A1EE078" w14:textId="77777777" w:rsidR="008A3974" w:rsidRPr="00706F49" w:rsidRDefault="00706F49" w:rsidP="0070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на 2023-2025</w:t>
      </w:r>
      <w:r w:rsidR="008A3974" w:rsidRPr="00706F49">
        <w:rPr>
          <w:rFonts w:ascii="Arial" w:eastAsia="Times New Roman" w:hAnsi="Arial" w:cs="Arial"/>
          <w:sz w:val="24"/>
          <w:szCs w:val="24"/>
          <w:lang w:eastAsia="ru-RU"/>
        </w:rPr>
        <w:t>годы»</w:t>
      </w:r>
    </w:p>
    <w:p w14:paraId="7D961B0E" w14:textId="77777777" w:rsidR="008A3974" w:rsidRPr="00706F49" w:rsidRDefault="008A3974" w:rsidP="008A3974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98E286" w14:textId="45EA1E88" w:rsidR="008A3974" w:rsidRDefault="008A3974" w:rsidP="000710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F4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</w:t>
      </w:r>
      <w:r w:rsidR="00706F49">
        <w:rPr>
          <w:rFonts w:ascii="Arial" w:eastAsia="Times New Roman" w:hAnsi="Arial" w:cs="Arial"/>
          <w:sz w:val="24"/>
          <w:szCs w:val="24"/>
          <w:lang w:eastAsia="ru-RU"/>
        </w:rPr>
        <w:t>авления в Российской Федерации»</w:t>
      </w:r>
      <w:r w:rsidRPr="00706F49">
        <w:rPr>
          <w:rFonts w:ascii="Arial" w:eastAsia="Times New Roman" w:hAnsi="Arial" w:cs="Arial"/>
          <w:sz w:val="24"/>
          <w:szCs w:val="24"/>
          <w:lang w:eastAsia="ru-RU"/>
        </w:rPr>
        <w:t>, Уст</w:t>
      </w:r>
      <w:r w:rsidR="00706F49">
        <w:rPr>
          <w:rFonts w:ascii="Arial" w:eastAsia="Times New Roman" w:hAnsi="Arial" w:cs="Arial"/>
          <w:sz w:val="24"/>
          <w:szCs w:val="24"/>
          <w:lang w:eastAsia="ru-RU"/>
        </w:rPr>
        <w:t xml:space="preserve">авом </w:t>
      </w:r>
      <w:proofErr w:type="spellStart"/>
      <w:r w:rsidR="00706F49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proofErr w:type="spellEnd"/>
      <w:r w:rsidR="00706F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F4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3E36DAAA" w14:textId="77777777" w:rsidR="00706F49" w:rsidRPr="00706F49" w:rsidRDefault="00706F49" w:rsidP="000710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F7723" w14:textId="77777777" w:rsidR="00071000" w:rsidRDefault="00071000" w:rsidP="000710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F4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243A6038" w14:textId="77777777" w:rsidR="00706F49" w:rsidRPr="00706F49" w:rsidRDefault="00706F49" w:rsidP="000710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8A0A66" w14:textId="41A20F30" w:rsidR="00071000" w:rsidRPr="00706F49" w:rsidRDefault="008A3974" w:rsidP="000710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F4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«Развитие молодёжной политики в </w:t>
      </w:r>
      <w:proofErr w:type="spellStart"/>
      <w:r w:rsidR="00706F49">
        <w:rPr>
          <w:rFonts w:ascii="Arial" w:eastAsia="Times New Roman" w:hAnsi="Arial" w:cs="Arial"/>
          <w:sz w:val="24"/>
          <w:szCs w:val="24"/>
          <w:lang w:eastAsia="ru-RU"/>
        </w:rPr>
        <w:t>Глотовском</w:t>
      </w:r>
      <w:proofErr w:type="spellEnd"/>
      <w:r w:rsidR="00706F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на 2023-2025</w:t>
      </w:r>
      <w:r w:rsidRPr="00706F49">
        <w:rPr>
          <w:rFonts w:ascii="Arial" w:eastAsia="Times New Roman" w:hAnsi="Arial" w:cs="Arial"/>
          <w:sz w:val="24"/>
          <w:szCs w:val="24"/>
          <w:lang w:eastAsia="ru-RU"/>
        </w:rPr>
        <w:t xml:space="preserve"> годы» согласно приложению к настоящему постановлению.</w:t>
      </w:r>
    </w:p>
    <w:p w14:paraId="40BDE4E3" w14:textId="77777777" w:rsidR="00706F49" w:rsidRPr="00B82507" w:rsidRDefault="00706F49" w:rsidP="00706F49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2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4.</w:t>
      </w:r>
      <w:r w:rsidRPr="00B82507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14:paraId="5002BFCA" w14:textId="77777777" w:rsidR="00706F49" w:rsidRDefault="00706F49" w:rsidP="00706F4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</w:t>
      </w:r>
      <w:r w:rsidRPr="00B11B88">
        <w:rPr>
          <w:sz w:val="24"/>
          <w:szCs w:val="24"/>
        </w:rPr>
        <w:t>. Контроль за исполнением данного постановления оставляю за собой.</w:t>
      </w:r>
    </w:p>
    <w:p w14:paraId="148494BB" w14:textId="77777777" w:rsidR="00706F49" w:rsidRDefault="00706F49" w:rsidP="00706F49">
      <w:pPr>
        <w:pStyle w:val="ConsPlusNormal"/>
        <w:ind w:firstLine="0"/>
        <w:jc w:val="both"/>
        <w:rPr>
          <w:sz w:val="24"/>
          <w:szCs w:val="24"/>
        </w:rPr>
      </w:pPr>
    </w:p>
    <w:p w14:paraId="3D4A9670" w14:textId="77777777" w:rsidR="00706F49" w:rsidRPr="00B11B88" w:rsidRDefault="00706F49" w:rsidP="00706F4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17A0B9E" w14:textId="77777777" w:rsidR="008A3974" w:rsidRPr="00706F49" w:rsidRDefault="008A3974" w:rsidP="008A397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1CB0CB" w14:textId="77777777" w:rsidR="008A3974" w:rsidRPr="00706F49" w:rsidRDefault="008A3974" w:rsidP="008A397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B75A73" w14:textId="77777777" w:rsidR="00706F49" w:rsidRDefault="00706F49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215CD9D" w14:textId="45C30797" w:rsidR="008A3974" w:rsidRDefault="00706F49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</w:t>
      </w:r>
      <w:r w:rsidR="00031D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  <w:r w:rsidR="00031D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031D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Борисенко                                             </w:t>
      </w:r>
    </w:p>
    <w:p w14:paraId="197DBFBA" w14:textId="77777777" w:rsidR="00706F49" w:rsidRPr="00706F49" w:rsidRDefault="00706F49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310530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A0B8E9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E29E82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E7AF39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3A2149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1B9F7F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C2AAE6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22F246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B55487" w14:textId="77777777" w:rsidR="008A3974" w:rsidRPr="00706F49" w:rsidRDefault="008A3974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788481" w14:textId="77777777" w:rsidR="00E14BAA" w:rsidRPr="00706F49" w:rsidRDefault="00E14BAA" w:rsidP="008A39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800AF3" w14:textId="77777777" w:rsidR="008A3974" w:rsidRPr="00706F49" w:rsidRDefault="008A3974" w:rsidP="008A397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30EE0F" w14:textId="77777777" w:rsidR="00706F49" w:rsidRDefault="00706F49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2990DC" w14:textId="77777777" w:rsidR="00706F49" w:rsidRDefault="00706F49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A738D6" w14:textId="77777777" w:rsidR="00706F49" w:rsidRDefault="00706F49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3C5FAD" w14:textId="77777777" w:rsidR="00706F49" w:rsidRDefault="00706F49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2F6C4D" w14:textId="77777777" w:rsidR="00706F49" w:rsidRDefault="00706F49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5ABAEF" w14:textId="77777777" w:rsidR="00706F49" w:rsidRDefault="00706F49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C2517E" w14:textId="77777777" w:rsidR="00706F49" w:rsidRDefault="00706F49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D337A" w14:textId="77777777" w:rsidR="00192A17" w:rsidRPr="00706F49" w:rsidRDefault="00192A17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06F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406CADF4" w14:textId="77777777" w:rsidR="00071000" w:rsidRPr="00706F49" w:rsidRDefault="00071000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5A534B" w14:textId="77777777" w:rsidR="00667E15" w:rsidRPr="00846326" w:rsidRDefault="00667E15" w:rsidP="00667E15">
      <w:pPr>
        <w:spacing w:after="0" w:line="240" w:lineRule="auto"/>
        <w:ind w:left="4253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14:paraId="383A1C12" w14:textId="0DFDFB82" w:rsidR="00667E15" w:rsidRPr="00846326" w:rsidRDefault="00667E15" w:rsidP="00667E15">
      <w:pPr>
        <w:tabs>
          <w:tab w:val="left" w:pos="4395"/>
        </w:tabs>
        <w:spacing w:after="0" w:line="240" w:lineRule="auto"/>
        <w:ind w:left="5670" w:hanging="12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Глотовского</w:t>
      </w:r>
      <w:proofErr w:type="spellEnd"/>
      <w:r w:rsidR="00031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28539E61" w14:textId="6854093B" w:rsidR="00667E15" w:rsidRPr="00846326" w:rsidRDefault="00667E15" w:rsidP="00667E1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от «</w:t>
      </w:r>
      <w:r w:rsidR="00031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gramStart"/>
      <w:r w:rsidR="00031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декабря </w:t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</w:t>
      </w:r>
      <w:proofErr w:type="gramEnd"/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031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</w:p>
    <w:p w14:paraId="2AEFBFCA" w14:textId="77777777" w:rsidR="00667E15" w:rsidRPr="00846326" w:rsidRDefault="00667E15" w:rsidP="00667E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«Развитие молодежной политики</w:t>
      </w:r>
    </w:p>
    <w:p w14:paraId="4A9D65F9" w14:textId="374B0547" w:rsidR="00667E15" w:rsidRPr="00846326" w:rsidRDefault="00667E15" w:rsidP="00667E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Знаменского района</w:t>
      </w:r>
    </w:p>
    <w:p w14:paraId="135DE723" w14:textId="77777777" w:rsidR="00667E15" w:rsidRPr="00846326" w:rsidRDefault="00667E15" w:rsidP="00667E15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Орловской области на 2023- 2025 годы</w:t>
      </w:r>
    </w:p>
    <w:p w14:paraId="1478EFDA" w14:textId="77777777" w:rsidR="00667E15" w:rsidRPr="00953BD2" w:rsidRDefault="00667E15" w:rsidP="00667E15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53B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7305"/>
      </w:tblGrid>
      <w:tr w:rsidR="00667E15" w:rsidRPr="00846326" w14:paraId="79F4D831" w14:textId="77777777" w:rsidTr="00105621">
        <w:tc>
          <w:tcPr>
            <w:tcW w:w="2266" w:type="dxa"/>
            <w:shd w:val="clear" w:color="auto" w:fill="auto"/>
          </w:tcPr>
          <w:p w14:paraId="7E963244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5" w:type="dxa"/>
            <w:shd w:val="clear" w:color="auto" w:fill="auto"/>
          </w:tcPr>
          <w:p w14:paraId="6313641F" w14:textId="544AF2E2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на территории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Глотовского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сельского поселения Знаменского района Орловской области на 2023-2025 годы» (далее – Программа)</w:t>
            </w:r>
          </w:p>
        </w:tc>
      </w:tr>
      <w:tr w:rsidR="00667E15" w:rsidRPr="00846326" w14:paraId="6778E21E" w14:textId="77777777" w:rsidTr="00105621">
        <w:tc>
          <w:tcPr>
            <w:tcW w:w="2266" w:type="dxa"/>
            <w:shd w:val="clear" w:color="auto" w:fill="auto"/>
          </w:tcPr>
          <w:p w14:paraId="4116D553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05" w:type="dxa"/>
            <w:shd w:val="clear" w:color="auto" w:fill="auto"/>
          </w:tcPr>
          <w:p w14:paraId="24029F01" w14:textId="589E846B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Федерации;</w:t>
            </w:r>
          </w:p>
          <w:p w14:paraId="139AB8A4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- Федеральный закон от 30.12.2020 № 489-ФЗ «О молодежной политике в Российской Федерации»;</w:t>
            </w:r>
          </w:p>
          <w:p w14:paraId="31AA25CC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- Закон Орловской области от 7.06.2021 № 2612-ОЗ «О реализации отдельных отношений в сфере молодежной политики на территории Орловской области»;</w:t>
            </w:r>
          </w:p>
        </w:tc>
      </w:tr>
      <w:tr w:rsidR="00667E15" w:rsidRPr="00846326" w14:paraId="6420828B" w14:textId="77777777" w:rsidTr="00105621">
        <w:tc>
          <w:tcPr>
            <w:tcW w:w="2266" w:type="dxa"/>
            <w:shd w:val="clear" w:color="auto" w:fill="auto"/>
          </w:tcPr>
          <w:p w14:paraId="23877F07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Заказчик и разработчик программы</w:t>
            </w:r>
          </w:p>
        </w:tc>
        <w:tc>
          <w:tcPr>
            <w:tcW w:w="7305" w:type="dxa"/>
            <w:shd w:val="clear" w:color="auto" w:fill="auto"/>
          </w:tcPr>
          <w:p w14:paraId="2020F920" w14:textId="5A54A529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Глотовского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сельского поселения Знаменского района орловской области</w:t>
            </w:r>
          </w:p>
          <w:p w14:paraId="2C020257" w14:textId="109E1A19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Местонахождение: 3031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04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, Орловская область, Знаменский район, с.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Гнездилово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ул.Садова</w:t>
            </w:r>
            <w:r w:rsidR="007F6CDE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BE46D8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667E15" w:rsidRPr="00846326" w14:paraId="42C2E609" w14:textId="77777777" w:rsidTr="00105621">
        <w:tc>
          <w:tcPr>
            <w:tcW w:w="2266" w:type="dxa"/>
            <w:shd w:val="clear" w:color="auto" w:fill="auto"/>
          </w:tcPr>
          <w:p w14:paraId="4E3CFE83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05" w:type="dxa"/>
            <w:shd w:val="clear" w:color="auto" w:fill="auto"/>
          </w:tcPr>
          <w:p w14:paraId="14FCD6A3" w14:textId="5838A851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Глотовского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сельского поселения Знаменского района Орловской области</w:t>
            </w:r>
          </w:p>
        </w:tc>
      </w:tr>
      <w:tr w:rsidR="00667E15" w:rsidRPr="00846326" w14:paraId="7D0F90ED" w14:textId="77777777" w:rsidTr="00105621">
        <w:tc>
          <w:tcPr>
            <w:tcW w:w="2266" w:type="dxa"/>
            <w:shd w:val="clear" w:color="auto" w:fill="auto"/>
          </w:tcPr>
          <w:p w14:paraId="49FFB14C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05" w:type="dxa"/>
            <w:shd w:val="clear" w:color="auto" w:fill="auto"/>
          </w:tcPr>
          <w:p w14:paraId="71419C21" w14:textId="1C5BEF6D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Развитие благоприятных условий для успешной социализации и эффективной самореализации молодежи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Глотовского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сельского поселения Знаменского района Орловской области</w:t>
            </w:r>
          </w:p>
        </w:tc>
      </w:tr>
      <w:tr w:rsidR="00667E15" w:rsidRPr="00846326" w14:paraId="4C6ACCE0" w14:textId="77777777" w:rsidTr="00105621">
        <w:tc>
          <w:tcPr>
            <w:tcW w:w="2266" w:type="dxa"/>
            <w:shd w:val="clear" w:color="auto" w:fill="auto"/>
          </w:tcPr>
          <w:p w14:paraId="5937C683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05" w:type="dxa"/>
            <w:shd w:val="clear" w:color="auto" w:fill="auto"/>
          </w:tcPr>
          <w:p w14:paraId="4BC77784" w14:textId="77777777" w:rsidR="00667E15" w:rsidRPr="00846326" w:rsidRDefault="00667E15" w:rsidP="00105621">
            <w:pPr>
              <w:spacing w:line="240" w:lineRule="exact"/>
              <w:ind w:firstLine="52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1. Создание условий для воспитания гражданственности и патриотизма, духовных и нравственных ценностей молодежи.</w:t>
            </w:r>
          </w:p>
          <w:p w14:paraId="3E40DA52" w14:textId="77777777" w:rsidR="00667E15" w:rsidRPr="00846326" w:rsidRDefault="00667E15" w:rsidP="00105621">
            <w:pPr>
              <w:spacing w:line="240" w:lineRule="exact"/>
              <w:ind w:firstLine="52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2. Вовлечение молодежи в социальную практику, </w:t>
            </w:r>
            <w:r w:rsidRPr="00846326">
              <w:rPr>
                <w:rFonts w:ascii="Arial" w:hAnsi="Arial"/>
                <w:spacing w:val="-2"/>
                <w:sz w:val="24"/>
                <w:szCs w:val="24"/>
                <w:lang w:eastAsia="ru-RU"/>
              </w:rPr>
              <w:t>формирование системы продвижения</w:t>
            </w: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инициативной и талантливой молодежи.</w:t>
            </w:r>
          </w:p>
          <w:p w14:paraId="59044DAF" w14:textId="77777777" w:rsidR="00667E15" w:rsidRPr="00846326" w:rsidRDefault="00667E15" w:rsidP="00105621">
            <w:pPr>
              <w:spacing w:line="240" w:lineRule="exact"/>
              <w:ind w:firstLine="52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3. Формирование здорового образа жизни у молодежи, социально </w:t>
            </w: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ответственной молодой семьи.</w:t>
            </w:r>
          </w:p>
          <w:p w14:paraId="152520DF" w14:textId="77777777" w:rsidR="00667E15" w:rsidRPr="00846326" w:rsidRDefault="00667E15" w:rsidP="00105621">
            <w:pPr>
              <w:spacing w:line="240" w:lineRule="exact"/>
              <w:ind w:firstLine="52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4. Решение вопросов занятости молодежи, вовлечение молодежи в предпринимательскую деятельность.</w:t>
            </w:r>
          </w:p>
        </w:tc>
      </w:tr>
      <w:tr w:rsidR="00667E15" w:rsidRPr="00846326" w14:paraId="0F57C2FA" w14:textId="77777777" w:rsidTr="00105621">
        <w:tc>
          <w:tcPr>
            <w:tcW w:w="2266" w:type="dxa"/>
            <w:shd w:val="clear" w:color="auto" w:fill="auto"/>
          </w:tcPr>
          <w:p w14:paraId="38427A41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305" w:type="dxa"/>
            <w:shd w:val="clear" w:color="auto" w:fill="auto"/>
          </w:tcPr>
          <w:p w14:paraId="6958D106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Мероприятия программы охватывают период 2023-2025 годы</w:t>
            </w:r>
          </w:p>
        </w:tc>
      </w:tr>
      <w:tr w:rsidR="00667E15" w:rsidRPr="00846326" w14:paraId="6D21A573" w14:textId="77777777" w:rsidTr="00105621">
        <w:tc>
          <w:tcPr>
            <w:tcW w:w="2266" w:type="dxa"/>
            <w:shd w:val="clear" w:color="auto" w:fill="auto"/>
          </w:tcPr>
          <w:p w14:paraId="34DFA499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305" w:type="dxa"/>
            <w:shd w:val="clear" w:color="auto" w:fill="auto"/>
          </w:tcPr>
          <w:p w14:paraId="02BA48C5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Прогнозный общий объем финансирование программы на период 2023-2025 годов составляет 0000 руб., в т.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ч.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по годам:</w:t>
            </w:r>
          </w:p>
          <w:p w14:paraId="3F86501C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0,0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тыс.  рублей</w:t>
            </w:r>
          </w:p>
          <w:p w14:paraId="1EBC11E6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0,0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14:paraId="3007793A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2025 год </w:t>
            </w:r>
            <w:proofErr w:type="gramStart"/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,0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14:paraId="29C2634A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Из них: - местный бюджет:</w:t>
            </w:r>
          </w:p>
          <w:p w14:paraId="2167D0B9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0,0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14:paraId="26BEFD95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0,0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14:paraId="081315B3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2025 год </w:t>
            </w:r>
            <w:proofErr w:type="gramStart"/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,0</w:t>
            </w: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14:paraId="5F341BF6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E15" w:rsidRPr="00846326" w14:paraId="25305949" w14:textId="77777777" w:rsidTr="00105621">
        <w:tc>
          <w:tcPr>
            <w:tcW w:w="2266" w:type="dxa"/>
            <w:shd w:val="clear" w:color="auto" w:fill="auto"/>
          </w:tcPr>
          <w:p w14:paraId="3ED51AFF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14:paraId="107989F9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ожидаемые конечные</w:t>
            </w:r>
          </w:p>
          <w:p w14:paraId="21AEC710" w14:textId="77777777" w:rsidR="00667E15" w:rsidRPr="00846326" w:rsidRDefault="00667E15" w:rsidP="00105621">
            <w:pP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7305" w:type="dxa"/>
            <w:shd w:val="clear" w:color="auto" w:fill="auto"/>
          </w:tcPr>
          <w:p w14:paraId="49176DBB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1.Создание условий для воспитания гражданственности и патриотизма, духовных и нравственных ценностей молодежи - рост участников мероприятий патриотической направленности:</w:t>
            </w:r>
          </w:p>
          <w:p w14:paraId="22D96C43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2. Вовлечение молодежи в социальную практику; </w:t>
            </w:r>
          </w:p>
          <w:p w14:paraId="0A1B0B34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 - рост числа детей и молодежи, охваченных деятельностью детских и молодежных общественных объединений: </w:t>
            </w:r>
          </w:p>
          <w:p w14:paraId="4A897A98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 - увеличение количества социально значимых акций и их участников:</w:t>
            </w:r>
          </w:p>
          <w:p w14:paraId="1730F59C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 - рост числа подростков и молодежи, охваченных мероприятиями, направленными на поддержку инициативной и талантливой молодежи:</w:t>
            </w:r>
          </w:p>
          <w:p w14:paraId="4C4B13B9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3.</w:t>
            </w:r>
            <w:r w:rsidRPr="00846326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Формирование здорового стиля жизни у молодежи, социально </w:t>
            </w: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ответственной молодой семьи</w:t>
            </w:r>
          </w:p>
          <w:p w14:paraId="774086EE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- рост количества молодых людей, участвующих в мероприятиях, направленных на подготовку к созданию социально-ответственной молодой семьи:</w:t>
            </w:r>
          </w:p>
          <w:p w14:paraId="018559CB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- рост количества участников профилактических мероприятий, направленных на формирование позитивного отношения к здоровому образу жизни;</w:t>
            </w:r>
          </w:p>
          <w:p w14:paraId="73D261A3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4. Решение вопросов занятости молодежи, вовлечение молодежи в предпринимательскую деятельность</w:t>
            </w:r>
          </w:p>
          <w:p w14:paraId="68F8A073" w14:textId="77777777" w:rsidR="00667E15" w:rsidRPr="00846326" w:rsidRDefault="00667E15" w:rsidP="00105621">
            <w:pPr>
              <w:spacing w:line="240" w:lineRule="exact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количество молодых людей, прошедших обучение основам предпринимательской деятельности и создавших собственное предприятие;</w:t>
            </w:r>
          </w:p>
        </w:tc>
      </w:tr>
      <w:tr w:rsidR="00667E15" w:rsidRPr="00846326" w14:paraId="08131A56" w14:textId="77777777" w:rsidTr="00105621">
        <w:trPr>
          <w:trHeight w:val="1267"/>
        </w:trPr>
        <w:tc>
          <w:tcPr>
            <w:tcW w:w="2266" w:type="dxa"/>
            <w:shd w:val="clear" w:color="auto" w:fill="auto"/>
          </w:tcPr>
          <w:p w14:paraId="4ADE0283" w14:textId="77777777" w:rsidR="00667E15" w:rsidRPr="00846326" w:rsidRDefault="00667E15" w:rsidP="0010562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Организация управления Программы</w:t>
            </w:r>
          </w:p>
        </w:tc>
        <w:tc>
          <w:tcPr>
            <w:tcW w:w="7305" w:type="dxa"/>
            <w:shd w:val="clear" w:color="auto" w:fill="auto"/>
          </w:tcPr>
          <w:p w14:paraId="42132FE2" w14:textId="77777777" w:rsidR="00667E15" w:rsidRPr="00846326" w:rsidRDefault="00667E15" w:rsidP="00105621">
            <w:pPr>
              <w:spacing w:line="228" w:lineRule="auto"/>
              <w:ind w:left="-108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>Контроль за реализацией Программы о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существляет Глава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  <w:lang w:eastAsia="ru-RU"/>
              </w:rPr>
              <w:t>Глотовского</w:t>
            </w:r>
            <w:proofErr w:type="spellEnd"/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поселения</w:t>
            </w:r>
          </w:p>
          <w:p w14:paraId="7520D833" w14:textId="0DFCE0DF" w:rsidR="00667E15" w:rsidRPr="00846326" w:rsidRDefault="00667E15" w:rsidP="00105621">
            <w:pPr>
              <w:spacing w:line="228" w:lineRule="auto"/>
              <w:ind w:left="-108"/>
              <w:rPr>
                <w:rFonts w:ascii="Arial" w:hAnsi="Arial"/>
                <w:sz w:val="24"/>
                <w:szCs w:val="24"/>
                <w:lang w:eastAsia="ru-RU"/>
              </w:rPr>
            </w:pP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Текущий контроль и мониторинг реализации Программы осуществляет </w:t>
            </w:r>
            <w:r w:rsidRPr="00BE46D8">
              <w:rPr>
                <w:rFonts w:ascii="Arial" w:hAnsi="Arial"/>
                <w:sz w:val="24"/>
                <w:szCs w:val="24"/>
                <w:lang w:eastAsia="ru-RU"/>
              </w:rPr>
              <w:t>специалист</w:t>
            </w: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  <w:lang w:eastAsia="ru-RU"/>
              </w:rPr>
              <w:t>Глотовского</w:t>
            </w:r>
            <w:proofErr w:type="spellEnd"/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Pr="00846326">
              <w:rPr>
                <w:rFonts w:ascii="Arial" w:hAnsi="Arial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</w:tbl>
    <w:p w14:paraId="5FE607D1" w14:textId="77777777" w:rsidR="00667E15" w:rsidRPr="00846326" w:rsidRDefault="00667E15" w:rsidP="00667E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C6CE12" w14:textId="77777777" w:rsidR="00667E15" w:rsidRPr="00953BD2" w:rsidRDefault="00667E15" w:rsidP="00667E1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3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Характеристика проблемы, на решение которой направлена муниципальная программа</w:t>
      </w:r>
    </w:p>
    <w:p w14:paraId="63DC46A7" w14:textId="229ED7CC" w:rsidR="00667E15" w:rsidRPr="00846326" w:rsidRDefault="00667E15" w:rsidP="00667E15">
      <w:pPr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муниципальной программы «Развитие молодежной политики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Знаменского района Орловской области (далее – сельское поселение) на 2023-2025 годы» дает новые возможности в развитии молодежной политики на территории сельского поселения, достижении качественных результатов. </w:t>
      </w:r>
    </w:p>
    <w:p w14:paraId="148F64C3" w14:textId="446576D3" w:rsidR="00667E15" w:rsidRPr="00846326" w:rsidRDefault="00667E15" w:rsidP="00667E1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Молодежная политика   поселения должна быть направлена на содействие социальному становлению молодых граждан, реализацию потенциала молодежи в решении задач развития поселения, на опережение негативных социальных явлений и профилактику асоциальных проявлений в молодежной среде. Вступая в самостоятельную жизнь, молодежь должна быть способной приносить в процесс развития поселения новый импульс, реализовывать собственный потенциал социального новаторства.</w:t>
      </w:r>
    </w:p>
    <w:p w14:paraId="5C195C7D" w14:textId="77777777" w:rsidR="00667E15" w:rsidRPr="00846326" w:rsidRDefault="00667E15" w:rsidP="00667E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В настоящее время молодежь испытывает серьезные затруднения в адаптации к социально-экономическим реалиям, самореализации в общественной жизни.</w:t>
      </w:r>
    </w:p>
    <w:p w14:paraId="53FE0478" w14:textId="77777777" w:rsidR="00667E15" w:rsidRPr="00846326" w:rsidRDefault="00667E15" w:rsidP="00667E1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846326">
        <w:rPr>
          <w:rFonts w:ascii="Arial" w:eastAsia="Arial Unicode MS" w:hAnsi="Arial" w:cs="Arial"/>
          <w:sz w:val="24"/>
          <w:szCs w:val="24"/>
          <w:lang w:eastAsia="ru-RU"/>
        </w:rPr>
        <w:t xml:space="preserve">Общая численность молодежи поселения составляет: 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29 </w:t>
      </w:r>
      <w:r w:rsidRPr="00846326">
        <w:rPr>
          <w:rFonts w:ascii="Arial" w:eastAsia="Arial Unicode MS" w:hAnsi="Arial" w:cs="Arial"/>
          <w:sz w:val="24"/>
          <w:szCs w:val="24"/>
          <w:lang w:eastAsia="ru-RU"/>
        </w:rPr>
        <w:t xml:space="preserve">человек, </w:t>
      </w:r>
    </w:p>
    <w:p w14:paraId="52FE605C" w14:textId="038C609C" w:rsidR="00667E15" w:rsidRPr="00846326" w:rsidRDefault="00667E15" w:rsidP="00667E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46326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в поселении наблюдается достаточно низкая активность подрастающего поколения в решении социально-значимых вопросов поселения, тогда как повсеместно молодежь в возрасте от 14 до 35 лет активно принимает участие в решении вопросов, напрямую связанных с жизнеобеспечением населения.</w:t>
      </w:r>
    </w:p>
    <w:p w14:paraId="03C3916D" w14:textId="77777777" w:rsidR="00667E15" w:rsidRPr="00846326" w:rsidRDefault="00667E15" w:rsidP="00667E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Это обусловлено, прежде всего, тем, что на территории поселения слабо развита инфраструктура, необходимая для создания условий, обеспечивающих доступность участия молодежи в мероприятиях, непосредственно связанных со сферой молодежной политики поселения. </w:t>
      </w:r>
    </w:p>
    <w:p w14:paraId="00AEBA93" w14:textId="6003530B" w:rsidR="00667E15" w:rsidRPr="00846326" w:rsidRDefault="00667E15" w:rsidP="00667E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Недостаточная гражданская ответственность молодежи, низкая общественная активность, ухудшение физического и психологического здоровья молодого поколения, также являются сдерживающими факторами в развитии молодежной политики на территории поселения и могут в конечном итоге привести к снижению репродуктивного, интеллектуального и экономического потенциала общества. </w:t>
      </w:r>
    </w:p>
    <w:p w14:paraId="4A3840D0" w14:textId="77777777" w:rsidR="00667E15" w:rsidRPr="00846326" w:rsidRDefault="00667E15" w:rsidP="00667E15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именно на данном этапе требуется усиление внимания к социально-значимым проблемам молодежи, определению средств, форм, методов работы с молодым поколением на среднесрочную и долгосрочную перспективы. </w:t>
      </w:r>
    </w:p>
    <w:p w14:paraId="6B1B5A3B" w14:textId="77777777" w:rsidR="00667E15" w:rsidRPr="00846326" w:rsidRDefault="00667E15" w:rsidP="00667E1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</w:t>
      </w:r>
    </w:p>
    <w:p w14:paraId="1361799B" w14:textId="77777777" w:rsidR="00667E15" w:rsidRPr="00953BD2" w:rsidRDefault="00667E15" w:rsidP="00667E15">
      <w:pPr>
        <w:spacing w:before="100" w:beforeAutospacing="1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3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Основные цели и задачи и сроки реализации Программы</w:t>
      </w:r>
    </w:p>
    <w:p w14:paraId="1D82DFA4" w14:textId="77777777" w:rsidR="00667E15" w:rsidRPr="00846326" w:rsidRDefault="00667E15" w:rsidP="00667E15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40CA5020" w14:textId="77777777" w:rsidR="00667E15" w:rsidRPr="00846326" w:rsidRDefault="00667E15" w:rsidP="00667E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Программы является создание благоприятных условий для успешной социализации и эффективной самореализации молодежи. </w:t>
      </w:r>
    </w:p>
    <w:p w14:paraId="2C70A249" w14:textId="77777777" w:rsidR="00667E15" w:rsidRPr="00846326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К числу основных задач, требующих решения для достижения поставленной цели, относятся:</w:t>
      </w:r>
    </w:p>
    <w:p w14:paraId="780E8902" w14:textId="77777777" w:rsidR="00667E15" w:rsidRPr="00846326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развитие интеллектуального и творческого потенциала молодежи в интересах поселения;</w:t>
      </w:r>
    </w:p>
    <w:p w14:paraId="60AAFE4C" w14:textId="77777777" w:rsidR="00667E15" w:rsidRPr="00846326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- формирование у молодежи активной жизненной позиции готовности к участию в общественно-политической жизни поселения;</w:t>
      </w:r>
    </w:p>
    <w:p w14:paraId="1AEA8B18" w14:textId="77777777" w:rsidR="00667E15" w:rsidRPr="00846326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- формирование у молодого поколения ориентаций на здоровый образ жизни;</w:t>
      </w:r>
    </w:p>
    <w:p w14:paraId="32E6D742" w14:textId="77777777" w:rsidR="00667E15" w:rsidRPr="00667E15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организация, концертов, конкурсов, выставок и т.д. с целью выявления и </w:t>
      </w:r>
      <w:r w:rsidRPr="00667E15">
        <w:rPr>
          <w:rFonts w:ascii="Arial" w:eastAsia="Times New Roman" w:hAnsi="Arial" w:cs="Arial"/>
          <w:sz w:val="24"/>
          <w:szCs w:val="24"/>
          <w:lang w:eastAsia="ru-RU"/>
        </w:rPr>
        <w:t>распространения творческих достижений талантливых молодых граждан;</w:t>
      </w:r>
    </w:p>
    <w:p w14:paraId="5CDCDA03" w14:textId="77777777" w:rsidR="00667E15" w:rsidRPr="00667E15" w:rsidRDefault="00667E15" w:rsidP="00667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E15">
        <w:rPr>
          <w:rFonts w:ascii="Arial" w:eastAsia="Times New Roman" w:hAnsi="Arial" w:cs="Arial"/>
          <w:sz w:val="24"/>
          <w:szCs w:val="24"/>
          <w:lang w:eastAsia="ru-RU"/>
        </w:rPr>
        <w:t>Успешное решение приоритетных задач в сфере молодежной политики поселения предполагается посредством проведения ряда мероприятий по следующим направлениям:</w:t>
      </w:r>
    </w:p>
    <w:p w14:paraId="1FA49988" w14:textId="77777777" w:rsidR="00667E15" w:rsidRPr="00846326" w:rsidRDefault="00667E15" w:rsidP="00667E15">
      <w:pPr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6326">
        <w:rPr>
          <w:rFonts w:ascii="Arial" w:eastAsia="Times New Roman" w:hAnsi="Arial" w:cs="Arial"/>
          <w:sz w:val="26"/>
          <w:szCs w:val="26"/>
          <w:lang w:eastAsia="ru-RU"/>
        </w:rPr>
        <w:t>1. Содействие самореализации молодежи в общественной жизни включает в себя:</w:t>
      </w:r>
    </w:p>
    <w:p w14:paraId="08A2B43A" w14:textId="77777777" w:rsidR="00667E15" w:rsidRPr="00846326" w:rsidRDefault="00667E15" w:rsidP="00667E15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ab/>
        <w:t>- вовлечение молодежи в мероприятия по развитию лидерства, самоуправления, распространение эффективных моделей и форм участия молодежи в управлении общественной жизни;</w:t>
      </w:r>
    </w:p>
    <w:p w14:paraId="64E8C2ED" w14:textId="7A95A76E" w:rsidR="00667E15" w:rsidRPr="00953BD2" w:rsidRDefault="00667E15" w:rsidP="00667E15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ab/>
        <w:t>- организация концертов, семинаров, конкурсов, выставок и т.д. с целью выявления и распространения творческих достижен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ий талантливых молодых граждан.</w:t>
      </w:r>
    </w:p>
    <w:p w14:paraId="508ADE3B" w14:textId="77777777" w:rsidR="00667E15" w:rsidRPr="00846326" w:rsidRDefault="00667E15" w:rsidP="00667E15">
      <w:pPr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46326">
        <w:rPr>
          <w:rFonts w:ascii="Arial" w:eastAsia="Times New Roman" w:hAnsi="Arial" w:cs="Arial"/>
          <w:sz w:val="26"/>
          <w:szCs w:val="26"/>
          <w:lang w:eastAsia="ru-RU"/>
        </w:rPr>
        <w:t>2. Нравственно-патриотическое воспитание молодежи включает в себя:</w:t>
      </w:r>
    </w:p>
    <w:p w14:paraId="7A7C58FE" w14:textId="77777777" w:rsidR="00667E15" w:rsidRPr="00846326" w:rsidRDefault="00667E15" w:rsidP="00667E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организацию и проведение цикла мероприятий, посвященных празднованию Дня Победы; </w:t>
      </w:r>
    </w:p>
    <w:p w14:paraId="0F6F0721" w14:textId="77777777" w:rsidR="00667E15" w:rsidRPr="00846326" w:rsidRDefault="00667E15" w:rsidP="00667E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мероприятий, посвященных Дню защитника Отечества;</w:t>
      </w:r>
    </w:p>
    <w:p w14:paraId="31714465" w14:textId="2B5DD82D" w:rsidR="00667E15" w:rsidRPr="00846326" w:rsidRDefault="00667E15" w:rsidP="00667E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- организацию и проведение массовых мероприятий и конкурсов, посвященных Дню России, Дню Флага России, Дню Конституции Российской Федерации;</w:t>
      </w:r>
    </w:p>
    <w:p w14:paraId="6159B480" w14:textId="77777777" w:rsidR="00667E15" w:rsidRPr="00667E15" w:rsidRDefault="00667E15" w:rsidP="00667E15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E15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в районных, областных конкурсах и проектах по патриотическому воспитания. </w:t>
      </w:r>
    </w:p>
    <w:p w14:paraId="496E7C39" w14:textId="77777777" w:rsidR="00667E15" w:rsidRPr="00846326" w:rsidRDefault="00667E15" w:rsidP="00667E15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6326">
        <w:rPr>
          <w:rFonts w:ascii="Arial" w:eastAsia="Times New Roman" w:hAnsi="Arial" w:cs="Arial"/>
          <w:sz w:val="26"/>
          <w:szCs w:val="26"/>
          <w:lang w:eastAsia="ru-RU"/>
        </w:rPr>
        <w:t>Пропаганда здорового образа жизни включает в себя:</w:t>
      </w:r>
    </w:p>
    <w:p w14:paraId="2EA07BDD" w14:textId="51F52C24" w:rsidR="00667E15" w:rsidRPr="00846326" w:rsidRDefault="00667E15" w:rsidP="00667E1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организацию и проведение молодежных тематических акций и мероприятий (акция «Белая лента» - против насилия в семье, акция, направленная на борьбу с употреблением спиртосодержащих напитков, всемирный день борьбы со СПИДом), а также участие в районных, областных конкурсах и </w:t>
      </w:r>
      <w:proofErr w:type="gramStart"/>
      <w:r w:rsidRPr="00846326">
        <w:rPr>
          <w:rFonts w:ascii="Arial" w:eastAsia="Times New Roman" w:hAnsi="Arial" w:cs="Arial"/>
          <w:sz w:val="24"/>
          <w:szCs w:val="24"/>
          <w:lang w:eastAsia="ru-RU"/>
        </w:rPr>
        <w:t>проектах</w:t>
      </w:r>
      <w:proofErr w:type="gramEnd"/>
      <w:r w:rsidR="007F6C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6326">
        <w:rPr>
          <w:rFonts w:ascii="Arial" w:eastAsia="Times New Roman" w:hAnsi="Arial" w:cs="Arial"/>
          <w:sz w:val="24"/>
          <w:szCs w:val="24"/>
          <w:lang w:eastAsia="ru-RU"/>
        </w:rPr>
        <w:t>посвященных пропаганде здорового образа жизни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BC8900" w14:textId="77777777" w:rsidR="00667E15" w:rsidRPr="00846326" w:rsidRDefault="00667E15" w:rsidP="00667E1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данных мероприятий позволит сформировать единую функциональную основу для достижения предусмотренных Программой показателей развития молодежной политики на территории поселения. Реализация программы позволит осуществить целенаправленное вложение средств в органы и организации, действующие в области молодежной политики, для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поселения. </w:t>
      </w:r>
    </w:p>
    <w:p w14:paraId="24E0BC4A" w14:textId="77777777" w:rsidR="00667E15" w:rsidRPr="00846326" w:rsidRDefault="00667E15" w:rsidP="00667E15">
      <w:pPr>
        <w:spacing w:after="0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5CA41CF3" w14:textId="77777777" w:rsidR="00667E15" w:rsidRPr="00953BD2" w:rsidRDefault="00667E15" w:rsidP="00667E1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953BD2">
        <w:rPr>
          <w:rFonts w:ascii="Arial" w:hAnsi="Arial" w:cs="Arial"/>
          <w:b/>
          <w:sz w:val="24"/>
          <w:szCs w:val="24"/>
          <w:lang w:eastAsia="ru-RU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14:paraId="1EF78DB7" w14:textId="77777777" w:rsidR="00667E15" w:rsidRPr="00846326" w:rsidRDefault="00667E15" w:rsidP="00667E15">
      <w:pPr>
        <w:spacing w:before="75" w:after="75" w:line="240" w:lineRule="auto"/>
        <w:ind w:firstLine="708"/>
        <w:rPr>
          <w:bCs/>
          <w:szCs w:val="28"/>
          <w:lang w:eastAsia="ru-RU"/>
        </w:rPr>
      </w:pPr>
    </w:p>
    <w:p w14:paraId="1A046D7D" w14:textId="77777777" w:rsidR="00667E15" w:rsidRPr="00953BD2" w:rsidRDefault="00667E15" w:rsidP="00667E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53BD2">
        <w:rPr>
          <w:rFonts w:ascii="Arial" w:eastAsia="Times New Roman" w:hAnsi="Arial" w:cs="Arial"/>
          <w:sz w:val="24"/>
          <w:szCs w:val="24"/>
          <w:lang w:eastAsia="ru-RU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14:paraId="36E91D3E" w14:textId="77777777" w:rsidR="00667E15" w:rsidRPr="00953BD2" w:rsidRDefault="00667E15" w:rsidP="00667E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53BD2">
        <w:rPr>
          <w:rFonts w:ascii="Arial" w:eastAsia="Times New Roman" w:hAnsi="Arial" w:cs="Arial"/>
          <w:sz w:val="24"/>
          <w:szCs w:val="24"/>
          <w:lang w:eastAsia="ru-RU"/>
        </w:rPr>
        <w:t>Общий объем финансовых ресурсов на р</w:t>
      </w:r>
      <w:r>
        <w:rPr>
          <w:rFonts w:ascii="Arial" w:eastAsia="Times New Roman" w:hAnsi="Arial" w:cs="Arial"/>
          <w:sz w:val="24"/>
          <w:szCs w:val="24"/>
          <w:lang w:eastAsia="ru-RU"/>
        </w:rPr>
        <w:t>еализацию Программы составляет 0</w:t>
      </w:r>
      <w:r w:rsidRPr="00953BD2">
        <w:rPr>
          <w:rFonts w:ascii="Arial" w:eastAsia="Times New Roman" w:hAnsi="Arial" w:cs="Arial"/>
          <w:sz w:val="24"/>
          <w:szCs w:val="24"/>
          <w:lang w:eastAsia="ru-RU"/>
        </w:rPr>
        <w:t>,0 тыс. рублей, в том числе по годам реализации Программы:</w:t>
      </w:r>
    </w:p>
    <w:p w14:paraId="28139C48" w14:textId="77777777" w:rsidR="00667E15" w:rsidRPr="00953BD2" w:rsidRDefault="00667E15" w:rsidP="00667E15">
      <w:pPr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0"/>
        <w:gridCol w:w="1800"/>
        <w:gridCol w:w="6156"/>
      </w:tblGrid>
      <w:tr w:rsidR="00667E15" w:rsidRPr="00953BD2" w14:paraId="6E05727D" w14:textId="77777777" w:rsidTr="00105621">
        <w:tc>
          <w:tcPr>
            <w:tcW w:w="1400" w:type="dxa"/>
            <w:shd w:val="clear" w:color="auto" w:fill="auto"/>
          </w:tcPr>
          <w:p w14:paraId="135F37F2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00" w:type="dxa"/>
            <w:shd w:val="clear" w:color="auto" w:fill="auto"/>
          </w:tcPr>
          <w:p w14:paraId="46F204D2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  <w:tc>
          <w:tcPr>
            <w:tcW w:w="6156" w:type="dxa"/>
            <w:shd w:val="clear" w:color="auto" w:fill="auto"/>
          </w:tcPr>
          <w:p w14:paraId="4DAFD82F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 ч.: за счет бюджета поселения – 0,0 тыс. руб.</w:t>
            </w:r>
          </w:p>
        </w:tc>
      </w:tr>
      <w:tr w:rsidR="00667E15" w:rsidRPr="00953BD2" w14:paraId="6ED66DC9" w14:textId="77777777" w:rsidTr="00105621">
        <w:tc>
          <w:tcPr>
            <w:tcW w:w="1400" w:type="dxa"/>
            <w:shd w:val="clear" w:color="auto" w:fill="auto"/>
          </w:tcPr>
          <w:p w14:paraId="6206296F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800" w:type="dxa"/>
            <w:shd w:val="clear" w:color="auto" w:fill="auto"/>
          </w:tcPr>
          <w:p w14:paraId="21706343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  <w:tc>
          <w:tcPr>
            <w:tcW w:w="6156" w:type="dxa"/>
            <w:shd w:val="clear" w:color="auto" w:fill="auto"/>
          </w:tcPr>
          <w:p w14:paraId="6F9CD64E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 ч.: за счет бюджета поселения – 0,0 тыс. руб.</w:t>
            </w:r>
          </w:p>
        </w:tc>
      </w:tr>
      <w:tr w:rsidR="00667E15" w:rsidRPr="00953BD2" w14:paraId="196863C5" w14:textId="77777777" w:rsidTr="00105621">
        <w:trPr>
          <w:trHeight w:val="437"/>
        </w:trPr>
        <w:tc>
          <w:tcPr>
            <w:tcW w:w="1400" w:type="dxa"/>
            <w:shd w:val="clear" w:color="auto" w:fill="auto"/>
          </w:tcPr>
          <w:p w14:paraId="333EB72D" w14:textId="77777777" w:rsidR="00667E15" w:rsidRPr="00953BD2" w:rsidRDefault="00667E15" w:rsidP="001056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00" w:type="dxa"/>
            <w:shd w:val="clear" w:color="auto" w:fill="auto"/>
          </w:tcPr>
          <w:p w14:paraId="0805F645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  <w:tc>
          <w:tcPr>
            <w:tcW w:w="6156" w:type="dxa"/>
            <w:shd w:val="clear" w:color="auto" w:fill="auto"/>
          </w:tcPr>
          <w:p w14:paraId="67C55C07" w14:textId="77777777" w:rsidR="00667E15" w:rsidRPr="00953BD2" w:rsidRDefault="00667E15" w:rsidP="0010562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 ч.: за счет бюджета поселения – 0,0 тыс. руб.</w:t>
            </w:r>
          </w:p>
        </w:tc>
      </w:tr>
    </w:tbl>
    <w:p w14:paraId="54C82D45" w14:textId="77777777" w:rsidR="00667E15" w:rsidRPr="00846326" w:rsidRDefault="00667E15" w:rsidP="00667E15">
      <w:pPr>
        <w:spacing w:after="0" w:line="240" w:lineRule="auto"/>
        <w:ind w:firstLine="720"/>
        <w:rPr>
          <w:rFonts w:ascii="Calibri" w:eastAsia="Times New Roman" w:hAnsi="Calibri"/>
          <w:szCs w:val="28"/>
          <w:lang w:eastAsia="ru-RU"/>
        </w:rPr>
      </w:pPr>
    </w:p>
    <w:p w14:paraId="1E7D8C75" w14:textId="77777777" w:rsidR="00667E15" w:rsidRPr="00846326" w:rsidRDefault="00667E15" w:rsidP="00667E15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Объем ресурсного обеспечения на 2023 - 2025 годы определен исходя из финансовых возможностей бюджета поселения и потребности на финансирование расходов, направленных на реализацию Программы.</w:t>
      </w:r>
    </w:p>
    <w:p w14:paraId="5182168E" w14:textId="45AB48C7" w:rsidR="00667E15" w:rsidRPr="00846326" w:rsidRDefault="00667E15" w:rsidP="00667E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>Объемы бюджетных ассигнований, выделяемых на реализацию Программы подлежат ежегодному уточнению исходя из возможностей доходной базы бюджета поселения. 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двух месяцев со дня вступления его в законную силу.</w:t>
      </w:r>
    </w:p>
    <w:p w14:paraId="06A82C51" w14:textId="77777777" w:rsidR="00667E15" w:rsidRDefault="00667E15" w:rsidP="00667E15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6326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реализации Программы в разрезе распределения средств по основным мероприятиям программы приведено в таблицах 1 и 2 соответственно: </w:t>
      </w:r>
    </w:p>
    <w:p w14:paraId="7CB8D406" w14:textId="77777777" w:rsidR="00667E15" w:rsidRPr="00846326" w:rsidRDefault="00667E15" w:rsidP="00667E15">
      <w:pPr>
        <w:widowControl w:val="0"/>
        <w:autoSpaceDE w:val="0"/>
        <w:autoSpaceDN w:val="0"/>
        <w:adjustRightInd w:val="0"/>
        <w:spacing w:after="0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AAD7A6" w14:textId="77777777" w:rsidR="00667E15" w:rsidRPr="00846326" w:rsidRDefault="00667E15" w:rsidP="00667E15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Times New Roman" w:hAnsi="Calibri"/>
          <w:szCs w:val="28"/>
          <w:lang w:eastAsia="ru-RU"/>
        </w:rPr>
      </w:pPr>
      <w:r w:rsidRPr="00846326">
        <w:rPr>
          <w:rFonts w:ascii="Calibri" w:eastAsia="Times New Roman" w:hAnsi="Calibri"/>
          <w:szCs w:val="28"/>
          <w:lang w:eastAsia="ru-RU"/>
        </w:rPr>
        <w:t>Таблица 1</w:t>
      </w:r>
    </w:p>
    <w:p w14:paraId="0A1FE3AF" w14:textId="77777777" w:rsidR="00667E15" w:rsidRPr="0027103C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распределения средств, </w:t>
      </w:r>
    </w:p>
    <w:p w14:paraId="046E6507" w14:textId="30FCD429" w:rsidR="00667E15" w:rsidRPr="0027103C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выделяемых на реализацию муниципальной программы </w:t>
      </w:r>
    </w:p>
    <w:p w14:paraId="1A2676B7" w14:textId="77777777" w:rsidR="00667E15" w:rsidRPr="0027103C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>в разрезе распределения средств по основным мероприятиям</w:t>
      </w:r>
      <w:r w:rsidRPr="002710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14:paraId="50A514A9" w14:textId="77777777" w:rsidR="00667E15" w:rsidRPr="0027103C" w:rsidRDefault="00667E15" w:rsidP="00667E15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976"/>
        <w:gridCol w:w="1276"/>
        <w:gridCol w:w="1276"/>
        <w:gridCol w:w="1276"/>
      </w:tblGrid>
      <w:tr w:rsidR="00667E15" w:rsidRPr="0027103C" w14:paraId="332A2D79" w14:textId="77777777" w:rsidTr="00105621">
        <w:trPr>
          <w:trHeight w:val="3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6A7D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81C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86D4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 (тыс. руб.)</w:t>
            </w:r>
          </w:p>
          <w:p w14:paraId="62B41F85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E15" w:rsidRPr="0027103C" w14:paraId="24791FFD" w14:textId="77777777" w:rsidTr="00105621">
        <w:trPr>
          <w:cantSplit/>
          <w:trHeight w:val="66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3F8" w14:textId="77777777" w:rsidR="00667E15" w:rsidRPr="0027103C" w:rsidRDefault="00667E15" w:rsidP="001056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4933" w14:textId="77777777" w:rsidR="00667E15" w:rsidRPr="0027103C" w:rsidRDefault="00667E15" w:rsidP="001056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3053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B14C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A5F2" w14:textId="77777777" w:rsidR="00667E15" w:rsidRPr="0027103C" w:rsidRDefault="00667E15" w:rsidP="00105621">
            <w:pPr>
              <w:ind w:left="33" w:hanging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667E15" w:rsidRPr="0027103C" w14:paraId="1CFBC78E" w14:textId="77777777" w:rsidTr="00105621">
        <w:trPr>
          <w:trHeight w:val="33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F60A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(всего)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C243" w14:textId="77777777" w:rsidR="00667E15" w:rsidRPr="0027103C" w:rsidRDefault="00667E15" w:rsidP="00105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молодежной политики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Глотовском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  поселении на 2023 - 2025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5C01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613A8022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1C52762A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EC9F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6D014E8D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662F594D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D655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2D086248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35AF311C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667E15" w:rsidRPr="0027103C" w14:paraId="6A2C7FD8" w14:textId="77777777" w:rsidTr="00105621">
        <w:trPr>
          <w:trHeight w:val="300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57E6" w14:textId="77777777" w:rsidR="00667E15" w:rsidRPr="0027103C" w:rsidRDefault="00667E15" w:rsidP="0010562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C6B5" w14:textId="77777777" w:rsidR="00667E15" w:rsidRPr="0027103C" w:rsidRDefault="00667E15" w:rsidP="0010562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самореализации молодежи в общественной жизни, развитие интеллектуального и творческого потенциала молодежи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D16B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7FBCC12C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074BA3E2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C1FB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1250B2D2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3CE8E6D9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F463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166866D7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3E3DF6A9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667E15" w:rsidRPr="0027103C" w14:paraId="177C8B51" w14:textId="77777777" w:rsidTr="00105621">
        <w:trPr>
          <w:trHeight w:val="152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6220" w14:textId="77777777" w:rsidR="00667E15" w:rsidRPr="0027103C" w:rsidRDefault="00667E15" w:rsidP="0010562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4B9B" w14:textId="77777777" w:rsidR="00667E15" w:rsidRPr="0027103C" w:rsidRDefault="00667E15" w:rsidP="00105621">
            <w:pPr>
              <w:spacing w:line="240" w:lineRule="auto"/>
              <w:ind w:left="-5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Нравственно-патриотическое воспитание молодежи включает в себя:</w:t>
            </w:r>
          </w:p>
          <w:p w14:paraId="52F734F3" w14:textId="77777777" w:rsidR="00667E15" w:rsidRPr="0027103C" w:rsidRDefault="00667E15" w:rsidP="00105621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3E98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40E931C6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4D2749C7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30C1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</w:p>
          <w:p w14:paraId="5AC957AB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14:paraId="79352930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1020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</w:p>
          <w:p w14:paraId="70C94E80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14:paraId="75D56B26" w14:textId="77777777" w:rsidR="00667E15" w:rsidRPr="0027103C" w:rsidRDefault="00667E15" w:rsidP="0010562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667E15" w:rsidRPr="0027103C" w14:paraId="0D321A73" w14:textId="77777777" w:rsidTr="00105621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554E" w14:textId="77777777" w:rsidR="00667E15" w:rsidRPr="0027103C" w:rsidRDefault="00667E15" w:rsidP="0010562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51A0" w14:textId="77777777" w:rsidR="00667E15" w:rsidRPr="0027103C" w:rsidRDefault="00667E15" w:rsidP="00105621">
            <w:pPr>
              <w:tabs>
                <w:tab w:val="left" w:pos="-52"/>
              </w:tabs>
              <w:spacing w:after="0"/>
              <w:ind w:left="-5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Пропаганда здорового образа жизни</w:t>
            </w:r>
          </w:p>
          <w:p w14:paraId="2D2A3B1F" w14:textId="77777777" w:rsidR="00667E15" w:rsidRPr="0027103C" w:rsidRDefault="00667E15" w:rsidP="00105621">
            <w:pPr>
              <w:tabs>
                <w:tab w:val="left" w:pos="261"/>
              </w:tabs>
              <w:spacing w:after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DF7D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14:paraId="2FCCA656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финаси</w:t>
            </w:r>
            <w:proofErr w:type="spellEnd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5916089B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1A92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</w:p>
          <w:p w14:paraId="04E91AF9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14:paraId="7DBC8451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0AAA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</w:p>
          <w:p w14:paraId="0EFF03B0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14:paraId="683D27F0" w14:textId="77777777" w:rsidR="00667E15" w:rsidRPr="0027103C" w:rsidRDefault="00667E15" w:rsidP="00105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</w:tbl>
    <w:p w14:paraId="562D75B5" w14:textId="77777777" w:rsidR="00667E15" w:rsidRPr="00846326" w:rsidRDefault="00667E15" w:rsidP="00667E15">
      <w:pPr>
        <w:autoSpaceDE w:val="0"/>
        <w:autoSpaceDN w:val="0"/>
        <w:adjustRightInd w:val="0"/>
        <w:spacing w:after="0"/>
        <w:ind w:firstLine="720"/>
        <w:rPr>
          <w:rFonts w:ascii="Calibri" w:eastAsia="Times New Roman" w:hAnsi="Calibri"/>
          <w:szCs w:val="28"/>
          <w:lang w:eastAsia="ru-RU"/>
        </w:rPr>
      </w:pPr>
    </w:p>
    <w:p w14:paraId="290988FB" w14:textId="77777777" w:rsidR="00667E15" w:rsidRPr="0027103C" w:rsidRDefault="00667E15" w:rsidP="00667E15">
      <w:pPr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Прогнозная (справочная) оценка расходов районного бюджетов, бюджета сельского поселения и средств из внебюджетных источников на реализацию целей Программы приведена в таблице 2: </w:t>
      </w:r>
    </w:p>
    <w:p w14:paraId="6DD8D20F" w14:textId="77777777" w:rsidR="00667E15" w:rsidRPr="0027103C" w:rsidRDefault="00667E15" w:rsidP="00667E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p w14:paraId="31FF713A" w14:textId="77777777" w:rsidR="00667E15" w:rsidRPr="0027103C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расходов </w:t>
      </w:r>
    </w:p>
    <w:p w14:paraId="2FA78794" w14:textId="77777777" w:rsidR="00667E15" w:rsidRPr="0027103C" w:rsidRDefault="00667E15" w:rsidP="0066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районного бюджетов, бюджета сельского поселения и средств из внебюджетных источников на реализацию целей муниципальной Программы  </w:t>
      </w:r>
    </w:p>
    <w:p w14:paraId="4908F382" w14:textId="77777777" w:rsidR="00667E15" w:rsidRPr="00846326" w:rsidRDefault="00667E15" w:rsidP="00667E15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Calibri" w:eastAsia="Times New Roman" w:hAnsi="Calibri"/>
          <w:szCs w:val="28"/>
          <w:lang w:eastAsia="ru-RU"/>
        </w:rPr>
      </w:pPr>
    </w:p>
    <w:tbl>
      <w:tblPr>
        <w:tblW w:w="9532" w:type="dxa"/>
        <w:tblInd w:w="93" w:type="dxa"/>
        <w:tblLook w:val="04A0" w:firstRow="1" w:lastRow="0" w:firstColumn="1" w:lastColumn="0" w:noHBand="0" w:noVBand="1"/>
      </w:tblPr>
      <w:tblGrid>
        <w:gridCol w:w="3134"/>
        <w:gridCol w:w="1843"/>
        <w:gridCol w:w="2065"/>
        <w:gridCol w:w="2490"/>
      </w:tblGrid>
      <w:tr w:rsidR="00667E15" w:rsidRPr="00846326" w14:paraId="1AEEACA2" w14:textId="77777777" w:rsidTr="00105621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ABA6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исполнитель, соисполнители         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EEF4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667E15" w:rsidRPr="00846326" w14:paraId="53893F9E" w14:textId="77777777" w:rsidTr="00105621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79D9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601C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E9B0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E4C6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667E15" w:rsidRPr="00846326" w14:paraId="66ED8609" w14:textId="77777777" w:rsidTr="00105621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795F" w14:textId="77777777" w:rsidR="00667E15" w:rsidRPr="00953BD2" w:rsidRDefault="00667E15" w:rsidP="00105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DB5" w14:textId="77777777" w:rsidR="00667E15" w:rsidRPr="00953BD2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8DB0" w14:textId="77777777" w:rsidR="00667E15" w:rsidRPr="00953BD2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3FC1" w14:textId="77777777" w:rsidR="00667E15" w:rsidRPr="00953BD2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67E15" w:rsidRPr="00846326" w14:paraId="27C84B58" w14:textId="77777777" w:rsidTr="00105621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F4F7" w14:textId="77777777" w:rsidR="00667E15" w:rsidRPr="00953BD2" w:rsidRDefault="00667E15" w:rsidP="00105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7E93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94E2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86E2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67E15" w:rsidRPr="00846326" w14:paraId="71BE8954" w14:textId="77777777" w:rsidTr="00105621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E22" w14:textId="77777777" w:rsidR="00667E15" w:rsidRPr="00953BD2" w:rsidRDefault="00667E15" w:rsidP="00105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ACE9" w14:textId="77777777" w:rsidR="00667E15" w:rsidRPr="00953BD2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4953" w14:textId="77777777" w:rsidR="00667E15" w:rsidRPr="00953BD2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D775" w14:textId="77777777" w:rsidR="00667E15" w:rsidRPr="00953BD2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67E15" w:rsidRPr="00846326" w14:paraId="5F1AD0A6" w14:textId="77777777" w:rsidTr="00105621">
        <w:trPr>
          <w:trHeight w:val="6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5F3" w14:textId="77777777" w:rsidR="00667E15" w:rsidRPr="00953BD2" w:rsidRDefault="00667E15" w:rsidP="00105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1D9F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4E80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7A83" w14:textId="77777777" w:rsidR="00667E15" w:rsidRPr="00953BD2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B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14:paraId="22C36113" w14:textId="77777777" w:rsidR="00667E15" w:rsidRPr="00846326" w:rsidRDefault="00667E15" w:rsidP="00667E15">
      <w:pPr>
        <w:rPr>
          <w:rFonts w:ascii="Calibri" w:eastAsia="Times New Roman" w:hAnsi="Calibri"/>
          <w:b/>
          <w:bCs/>
          <w:szCs w:val="28"/>
          <w:lang w:eastAsia="ru-RU"/>
        </w:rPr>
      </w:pPr>
    </w:p>
    <w:p w14:paraId="3C6FD78A" w14:textId="77777777" w:rsidR="00667E15" w:rsidRPr="0027103C" w:rsidRDefault="00667E15" w:rsidP="00667E1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27103C">
        <w:rPr>
          <w:rFonts w:ascii="Arial" w:hAnsi="Arial" w:cs="Arial"/>
          <w:b/>
          <w:sz w:val="24"/>
          <w:szCs w:val="24"/>
          <w:lang w:eastAsia="ru-RU"/>
        </w:rPr>
        <w:t xml:space="preserve">Целевые показатели (индикаторы) достижения цели и решения задач Программы </w:t>
      </w:r>
    </w:p>
    <w:p w14:paraId="29ACA778" w14:textId="77777777" w:rsidR="00667E15" w:rsidRPr="0027103C" w:rsidRDefault="00667E15" w:rsidP="00667E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FA1745E" w14:textId="77777777" w:rsidR="00667E15" w:rsidRPr="0027103C" w:rsidRDefault="00667E15" w:rsidP="00667E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Состав целевых показателей (индикаторов) достижения цели и решения задач Программы сформирован таким образом, чтобы обеспечить охват наиболее значимых результатов Программы. </w:t>
      </w:r>
    </w:p>
    <w:p w14:paraId="4FFA28D1" w14:textId="77777777" w:rsidR="00667E15" w:rsidRPr="0027103C" w:rsidRDefault="00667E15" w:rsidP="00667E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>Показателями (индикаторами) по задачам являются:</w:t>
      </w:r>
    </w:p>
    <w:p w14:paraId="4AFCBEA1" w14:textId="77777777" w:rsidR="00667E15" w:rsidRPr="0027103C" w:rsidRDefault="00667E15" w:rsidP="00667E15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молодежи, участвующей в мероприятиях программы; </w:t>
      </w:r>
    </w:p>
    <w:p w14:paraId="5D2A051F" w14:textId="6E63EFB3" w:rsidR="00667E15" w:rsidRPr="0027103C" w:rsidRDefault="00667E15" w:rsidP="00667E15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27103C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с целью развития и укрепления на территории поселения молодежной политики.</w:t>
      </w:r>
    </w:p>
    <w:p w14:paraId="30135FE9" w14:textId="77777777" w:rsidR="00667E15" w:rsidRPr="0027103C" w:rsidRDefault="00667E15" w:rsidP="00667E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34BD4" w14:textId="77777777" w:rsidR="00667E15" w:rsidRPr="0027103C" w:rsidRDefault="00667E15" w:rsidP="00667E15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показателях (индикаторах) Программы приведены в таблице 4: </w:t>
      </w:r>
    </w:p>
    <w:p w14:paraId="0090EA39" w14:textId="77777777" w:rsidR="00667E15" w:rsidRPr="0027103C" w:rsidRDefault="00667E15" w:rsidP="00667E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7636E4" w14:textId="77777777" w:rsidR="00667E15" w:rsidRPr="0027103C" w:rsidRDefault="00667E15" w:rsidP="00667E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14:paraId="1C24ACC9" w14:textId="77777777" w:rsidR="00667E15" w:rsidRPr="0027103C" w:rsidRDefault="00667E15" w:rsidP="00667E1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460565CC" w14:textId="77777777" w:rsidR="00667E15" w:rsidRPr="0027103C" w:rsidRDefault="00667E15" w:rsidP="00667E1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429"/>
        <w:gridCol w:w="1701"/>
        <w:gridCol w:w="709"/>
        <w:gridCol w:w="1276"/>
        <w:gridCol w:w="1417"/>
        <w:gridCol w:w="1418"/>
      </w:tblGrid>
      <w:tr w:rsidR="00667E15" w:rsidRPr="0027103C" w14:paraId="740F71DA" w14:textId="77777777" w:rsidTr="00105621">
        <w:tc>
          <w:tcPr>
            <w:tcW w:w="514" w:type="dxa"/>
            <w:vMerge w:val="restart"/>
            <w:shd w:val="clear" w:color="auto" w:fill="auto"/>
          </w:tcPr>
          <w:p w14:paraId="581F2796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14:paraId="3E3E9596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429" w:type="dxa"/>
            <w:vMerge w:val="restart"/>
            <w:shd w:val="clear" w:color="auto" w:fill="auto"/>
          </w:tcPr>
          <w:p w14:paraId="01FD6B25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042123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3782C7D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Ед.</w:t>
            </w:r>
          </w:p>
          <w:p w14:paraId="544F69B0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изм.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5965A36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Значения показателей</w:t>
            </w:r>
          </w:p>
        </w:tc>
      </w:tr>
      <w:tr w:rsidR="00667E15" w:rsidRPr="0027103C" w14:paraId="510D75DA" w14:textId="77777777" w:rsidTr="00105621">
        <w:tc>
          <w:tcPr>
            <w:tcW w:w="5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8FA6CB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FE711F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66EA8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FE5F2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F53042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2023 год, прогноз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64936CF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2024 год, прогноз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C86D15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2025 год, прогноз</w:t>
            </w:r>
          </w:p>
        </w:tc>
      </w:tr>
      <w:tr w:rsidR="00667E15" w:rsidRPr="0027103C" w14:paraId="724E314B" w14:textId="77777777" w:rsidTr="00105621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0C6F0105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14:paraId="1986C19C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BE3844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9816430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ED7D52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8EDA49B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D0A4C7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67E15" w:rsidRPr="0027103C" w14:paraId="69560DD6" w14:textId="77777777" w:rsidTr="00105621"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603A1" w14:textId="77777777" w:rsidR="00667E15" w:rsidRPr="0027103C" w:rsidRDefault="00667E15" w:rsidP="0010562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61B39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F041E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DC566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A8D01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04CFC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2F6B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E15" w:rsidRPr="0027103C" w14:paraId="4F8AE6C9" w14:textId="77777777" w:rsidTr="00105621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DAF26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50792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FD01972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D6D071A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AB63E5F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C8398C1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880092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10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67E15" w:rsidRPr="0027103C" w14:paraId="0B951A7A" w14:textId="77777777" w:rsidTr="00105621">
        <w:trPr>
          <w:trHeight w:val="1602"/>
        </w:trPr>
        <w:tc>
          <w:tcPr>
            <w:tcW w:w="514" w:type="dxa"/>
            <w:vMerge w:val="restart"/>
            <w:shd w:val="clear" w:color="auto" w:fill="auto"/>
          </w:tcPr>
          <w:p w14:paraId="1EC48FB4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29" w:type="dxa"/>
            <w:vMerge w:val="restart"/>
            <w:shd w:val="clear" w:color="auto" w:fill="auto"/>
          </w:tcPr>
          <w:p w14:paraId="75C9A855" w14:textId="77777777" w:rsidR="00667E15" w:rsidRPr="0027103C" w:rsidRDefault="00667E15" w:rsidP="0010562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интеллектуального и творческого потенциала молодежи; формирование у молодежи активной жизненной позиции готовности к участию в общественно-политической жизни поселения; формирование у молодого поколения ориентаций на здоровый образ жизни; </w:t>
            </w:r>
          </w:p>
          <w:p w14:paraId="544BAAB5" w14:textId="77777777" w:rsidR="00667E15" w:rsidRPr="0027103C" w:rsidRDefault="00667E15" w:rsidP="0010562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концертов,  конкурсов</w:t>
            </w:r>
            <w:proofErr w:type="gramEnd"/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выставок и т.д. с целью выявления и распространения творческих достижений талантливых молодых граждан; </w:t>
            </w:r>
          </w:p>
        </w:tc>
        <w:tc>
          <w:tcPr>
            <w:tcW w:w="1701" w:type="dxa"/>
            <w:shd w:val="clear" w:color="auto" w:fill="auto"/>
          </w:tcPr>
          <w:p w14:paraId="75E0B5E5" w14:textId="77777777" w:rsidR="00667E15" w:rsidRPr="0027103C" w:rsidRDefault="00667E15" w:rsidP="00105621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AF11B8" w14:textId="77777777" w:rsidR="00667E15" w:rsidRPr="0027103C" w:rsidRDefault="00667E15" w:rsidP="00105621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молодежи, участвующей в мероприятиях программы</w:t>
            </w:r>
          </w:p>
        </w:tc>
        <w:tc>
          <w:tcPr>
            <w:tcW w:w="709" w:type="dxa"/>
            <w:shd w:val="clear" w:color="auto" w:fill="auto"/>
          </w:tcPr>
          <w:p w14:paraId="7F479FAC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C595E6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1481AE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BFC40F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</w:tcPr>
          <w:p w14:paraId="3CD130BE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47B2D4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A445A3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1030CA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5E2CA686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FD4728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9FB9A0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A0FEC6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14:paraId="595ACEFD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C3B0AE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5DC4D8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55972B" w14:textId="77777777" w:rsidR="00667E15" w:rsidRPr="0027103C" w:rsidRDefault="00667E15" w:rsidP="0010562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667E15" w:rsidRPr="0027103C" w14:paraId="0E042D07" w14:textId="77777777" w:rsidTr="00105621">
        <w:trPr>
          <w:trHeight w:val="1234"/>
        </w:trPr>
        <w:tc>
          <w:tcPr>
            <w:tcW w:w="514" w:type="dxa"/>
            <w:vMerge/>
            <w:shd w:val="clear" w:color="auto" w:fill="auto"/>
          </w:tcPr>
          <w:p w14:paraId="7225633A" w14:textId="77777777" w:rsidR="00667E15" w:rsidRPr="0027103C" w:rsidRDefault="00667E15" w:rsidP="0010562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1F5CAF05" w14:textId="77777777" w:rsidR="00667E15" w:rsidRPr="0027103C" w:rsidRDefault="00667E15" w:rsidP="0010562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B30B8A" w14:textId="77777777" w:rsidR="00667E15" w:rsidRPr="0027103C" w:rsidRDefault="00667E15" w:rsidP="00105621">
            <w:pPr>
              <w:framePr w:hSpace="180" w:wrap="around" w:vAnchor="text" w:hAnchor="text" w:xAlign="center" w:y="1"/>
              <w:suppressOverlap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мероприятий, организованных с целью развития </w:t>
            </w:r>
            <w:proofErr w:type="gramStart"/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 укрепления</w:t>
            </w:r>
            <w:proofErr w:type="gramEnd"/>
            <w:r w:rsidRPr="00271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территории поселения молодежной политики</w:t>
            </w:r>
          </w:p>
        </w:tc>
        <w:tc>
          <w:tcPr>
            <w:tcW w:w="709" w:type="dxa"/>
            <w:shd w:val="clear" w:color="auto" w:fill="auto"/>
          </w:tcPr>
          <w:p w14:paraId="0CCE73DE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3FD11B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45E143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DF82C3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A827E4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  <w:p w14:paraId="3C0F2062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5A1F2D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AD771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D7D894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9C6707" w14:textId="77777777" w:rsidR="00667E15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295966" w14:textId="77777777" w:rsidR="00667E15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14:paraId="5357806F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EE70F1E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3BE835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483230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BA3BB9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91EB58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5FE5F37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97AF6D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31B88B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81A56E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B44D3E" w14:textId="77777777" w:rsidR="00667E15" w:rsidRPr="0027103C" w:rsidRDefault="00667E15" w:rsidP="001056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14:paraId="51400F6D" w14:textId="77777777" w:rsidR="00667E15" w:rsidRPr="0027103C" w:rsidRDefault="00667E15" w:rsidP="00667E15">
      <w:pPr>
        <w:spacing w:after="0" w:line="240" w:lineRule="auto"/>
        <w:ind w:firstLine="720"/>
        <w:jc w:val="both"/>
        <w:rPr>
          <w:rFonts w:ascii="Arial" w:hAnsi="Arial" w:cs="Arial"/>
          <w:bCs/>
          <w:szCs w:val="28"/>
          <w:lang w:eastAsia="ru-RU"/>
        </w:rPr>
      </w:pPr>
    </w:p>
    <w:p w14:paraId="219CB70B" w14:textId="77777777" w:rsidR="00667E15" w:rsidRDefault="00667E15" w:rsidP="00667E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7103C">
        <w:rPr>
          <w:rFonts w:ascii="Arial" w:hAnsi="Arial" w:cs="Arial"/>
          <w:sz w:val="24"/>
          <w:szCs w:val="24"/>
          <w:lang w:eastAsia="ru-RU"/>
        </w:rPr>
        <w:t xml:space="preserve">Основные целевые индикаторы и показатели реализации </w:t>
      </w:r>
      <w:proofErr w:type="gramStart"/>
      <w:r w:rsidRPr="0027103C">
        <w:rPr>
          <w:rFonts w:ascii="Arial" w:hAnsi="Arial" w:cs="Arial"/>
          <w:sz w:val="24"/>
          <w:szCs w:val="24"/>
          <w:lang w:eastAsia="ru-RU"/>
        </w:rPr>
        <w:t>программы  в</w:t>
      </w:r>
      <w:proofErr w:type="gramEnd"/>
      <w:r w:rsidRPr="0027103C">
        <w:rPr>
          <w:rFonts w:ascii="Arial" w:hAnsi="Arial" w:cs="Arial"/>
          <w:sz w:val="24"/>
          <w:szCs w:val="24"/>
          <w:lang w:eastAsia="ru-RU"/>
        </w:rPr>
        <w:t xml:space="preserve"> количественном выражении могут характеризовать качественные изменения в молодежной среде. Система программных мероприятий прямого масштабного экономического эффекта не предполагает, но все мероприятия </w:t>
      </w:r>
      <w:proofErr w:type="gramStart"/>
      <w:r w:rsidRPr="0027103C">
        <w:rPr>
          <w:rFonts w:ascii="Arial" w:hAnsi="Arial" w:cs="Arial"/>
          <w:sz w:val="24"/>
          <w:szCs w:val="24"/>
          <w:lang w:eastAsia="ru-RU"/>
        </w:rPr>
        <w:t>Программы  направлены</w:t>
      </w:r>
      <w:proofErr w:type="gramEnd"/>
      <w:r w:rsidRPr="0027103C">
        <w:rPr>
          <w:rFonts w:ascii="Arial" w:hAnsi="Arial" w:cs="Arial"/>
          <w:sz w:val="24"/>
          <w:szCs w:val="24"/>
          <w:lang w:eastAsia="ru-RU"/>
        </w:rPr>
        <w:t xml:space="preserve"> на воспитание активных, самостоятельных, ответственных молодых граждан, которые в последующей своей деятельности принесут экономическую пользу поселению и будут подготовлены к жизни в обществе.</w:t>
      </w:r>
    </w:p>
    <w:p w14:paraId="1426F0CC" w14:textId="77777777" w:rsidR="00667E15" w:rsidRPr="00953BD2" w:rsidRDefault="00667E15" w:rsidP="00667E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4F086BF" w14:textId="77777777" w:rsidR="00667E15" w:rsidRPr="0027103C" w:rsidRDefault="00667E15" w:rsidP="00667E1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7103C">
        <w:rPr>
          <w:rFonts w:ascii="Arial" w:hAnsi="Arial" w:cs="Arial"/>
          <w:b/>
          <w:sz w:val="24"/>
          <w:szCs w:val="24"/>
          <w:lang w:eastAsia="ru-RU"/>
        </w:rPr>
        <w:t>Прогноз конечных результатов реализации Программы</w:t>
      </w:r>
    </w:p>
    <w:p w14:paraId="0A6E0F8D" w14:textId="77777777" w:rsidR="00667E15" w:rsidRPr="0027103C" w:rsidRDefault="00667E15" w:rsidP="00667E15">
      <w:pPr>
        <w:spacing w:after="0" w:line="240" w:lineRule="auto"/>
        <w:ind w:left="1353"/>
        <w:jc w:val="both"/>
        <w:rPr>
          <w:rFonts w:ascii="Arial" w:hAnsi="Arial" w:cs="Arial"/>
          <w:b/>
          <w:szCs w:val="28"/>
          <w:lang w:eastAsia="ru-RU"/>
        </w:rPr>
      </w:pPr>
    </w:p>
    <w:p w14:paraId="3B57569C" w14:textId="77777777" w:rsidR="00667E15" w:rsidRPr="0027103C" w:rsidRDefault="00667E15" w:rsidP="00667E15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7103C">
        <w:rPr>
          <w:rFonts w:ascii="Arial" w:hAnsi="Arial" w:cs="Arial"/>
          <w:sz w:val="24"/>
          <w:szCs w:val="24"/>
          <w:lang w:eastAsia="ru-RU"/>
        </w:rPr>
        <w:t>Ожидаемый эффект от реализации Программы будет носить социальный характер и состоять в изменении ценностных ориентаций и поведения молодежи, повышении уровня ее гражданской ответственности и социальной активности (данные изменения не поддаются обычным статистическим измерениям).</w:t>
      </w:r>
    </w:p>
    <w:p w14:paraId="20A275F7" w14:textId="77777777" w:rsidR="00667E15" w:rsidRPr="0027103C" w:rsidRDefault="00667E15" w:rsidP="00667E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103C">
        <w:rPr>
          <w:rFonts w:ascii="Arial" w:hAnsi="Arial" w:cs="Arial"/>
          <w:sz w:val="24"/>
          <w:szCs w:val="24"/>
          <w:lang w:eastAsia="ru-RU"/>
        </w:rPr>
        <w:t>В целом, реализация настоящей Программы позволит обеспечить:</w:t>
      </w:r>
    </w:p>
    <w:p w14:paraId="13944FA9" w14:textId="77777777" w:rsidR="00667E15" w:rsidRPr="0027103C" w:rsidRDefault="00667E15" w:rsidP="00667E15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27103C">
        <w:rPr>
          <w:rFonts w:ascii="Arial" w:eastAsia="Times New Roman" w:hAnsi="Arial" w:cs="Arial"/>
          <w:sz w:val="24"/>
          <w:szCs w:val="24"/>
          <w:lang w:eastAsia="ru-RU"/>
        </w:rPr>
        <w:t>развитие  новых</w:t>
      </w:r>
      <w:proofErr w:type="gramEnd"/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возможностей для самореализации молодежи в общественной жизни сельского поселения, наращивание общественного потенциала молодежи;</w:t>
      </w:r>
    </w:p>
    <w:p w14:paraId="3BC0D273" w14:textId="77777777" w:rsidR="00667E15" w:rsidRPr="0027103C" w:rsidRDefault="00667E15" w:rsidP="00667E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дальнейшему формированию в молодежной среде </w:t>
      </w:r>
      <w:proofErr w:type="gramStart"/>
      <w:r w:rsidRPr="0027103C">
        <w:rPr>
          <w:rFonts w:ascii="Arial" w:eastAsia="Times New Roman" w:hAnsi="Arial" w:cs="Arial"/>
          <w:sz w:val="24"/>
          <w:szCs w:val="24"/>
          <w:lang w:eastAsia="ru-RU"/>
        </w:rPr>
        <w:t>ориентиров  гражданственности</w:t>
      </w:r>
      <w:proofErr w:type="gramEnd"/>
      <w:r w:rsidRPr="0027103C">
        <w:rPr>
          <w:rFonts w:ascii="Arial" w:eastAsia="Times New Roman" w:hAnsi="Arial" w:cs="Arial"/>
          <w:sz w:val="24"/>
          <w:szCs w:val="24"/>
          <w:lang w:eastAsia="ru-RU"/>
        </w:rPr>
        <w:t>, патриотизма, сопричастности с исторической судьбой сельского поселения;</w:t>
      </w:r>
    </w:p>
    <w:p w14:paraId="6F564743" w14:textId="77777777" w:rsidR="00667E15" w:rsidRPr="0027103C" w:rsidRDefault="00667E15" w:rsidP="00667E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03C">
        <w:rPr>
          <w:rFonts w:ascii="Arial" w:eastAsia="Times New Roman" w:hAnsi="Arial" w:cs="Arial"/>
          <w:sz w:val="24"/>
          <w:szCs w:val="24"/>
          <w:lang w:eastAsia="ru-RU"/>
        </w:rPr>
        <w:t>Профилактика асоциальных явлений в детской, подростковой и молодежной средах, пропаганда здорового образа жизни среди молодежи, гражданско-патриотическое воспитание молодежи также должны привести к соответствующим положительным результатам.</w:t>
      </w:r>
    </w:p>
    <w:p w14:paraId="5BF8CC1A" w14:textId="77777777" w:rsidR="00667E15" w:rsidRPr="00846326" w:rsidRDefault="00667E15" w:rsidP="00667E15">
      <w:pPr>
        <w:tabs>
          <w:tab w:val="left" w:pos="2850"/>
        </w:tabs>
        <w:jc w:val="both"/>
        <w:rPr>
          <w:lang w:eastAsia="ru-RU"/>
        </w:rPr>
      </w:pPr>
    </w:p>
    <w:sectPr w:rsidR="00667E15" w:rsidRPr="00846326" w:rsidSect="00667E15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5A82" w14:textId="77777777" w:rsidR="006369F3" w:rsidRDefault="006369F3">
      <w:pPr>
        <w:spacing w:after="0" w:line="240" w:lineRule="auto"/>
      </w:pPr>
      <w:r>
        <w:separator/>
      </w:r>
    </w:p>
  </w:endnote>
  <w:endnote w:type="continuationSeparator" w:id="0">
    <w:p w14:paraId="0226BB1A" w14:textId="77777777" w:rsidR="006369F3" w:rsidRDefault="006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559A" w14:textId="77777777" w:rsidR="006369F3" w:rsidRDefault="006369F3">
      <w:pPr>
        <w:spacing w:after="0" w:line="240" w:lineRule="auto"/>
      </w:pPr>
      <w:r>
        <w:separator/>
      </w:r>
    </w:p>
  </w:footnote>
  <w:footnote w:type="continuationSeparator" w:id="0">
    <w:p w14:paraId="58F2BE6A" w14:textId="77777777" w:rsidR="006369F3" w:rsidRDefault="0063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976"/>
    <w:multiLevelType w:val="hybridMultilevel"/>
    <w:tmpl w:val="7DF8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1832"/>
    <w:multiLevelType w:val="hybridMultilevel"/>
    <w:tmpl w:val="E5F8F04A"/>
    <w:lvl w:ilvl="0" w:tplc="CF381FCC">
      <w:start w:val="3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419329260">
    <w:abstractNumId w:val="0"/>
  </w:num>
  <w:num w:numId="2" w16cid:durableId="989944778">
    <w:abstractNumId w:val="2"/>
  </w:num>
  <w:num w:numId="3" w16cid:durableId="176325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BC"/>
    <w:rsid w:val="000278DE"/>
    <w:rsid w:val="00031D56"/>
    <w:rsid w:val="00071000"/>
    <w:rsid w:val="000845D6"/>
    <w:rsid w:val="000A4DD1"/>
    <w:rsid w:val="000D1441"/>
    <w:rsid w:val="00155AD5"/>
    <w:rsid w:val="001662E6"/>
    <w:rsid w:val="00192A17"/>
    <w:rsid w:val="002778E3"/>
    <w:rsid w:val="002A7A6F"/>
    <w:rsid w:val="002D2513"/>
    <w:rsid w:val="002F04B7"/>
    <w:rsid w:val="0031498D"/>
    <w:rsid w:val="0033495D"/>
    <w:rsid w:val="003C2331"/>
    <w:rsid w:val="003F3E14"/>
    <w:rsid w:val="004E7A4C"/>
    <w:rsid w:val="004F329D"/>
    <w:rsid w:val="005467F5"/>
    <w:rsid w:val="005C0175"/>
    <w:rsid w:val="005D74F9"/>
    <w:rsid w:val="00621C34"/>
    <w:rsid w:val="006369F3"/>
    <w:rsid w:val="0066009C"/>
    <w:rsid w:val="00666EB5"/>
    <w:rsid w:val="00667E15"/>
    <w:rsid w:val="00676E74"/>
    <w:rsid w:val="00686F7F"/>
    <w:rsid w:val="006C59FB"/>
    <w:rsid w:val="006E60AB"/>
    <w:rsid w:val="00706F49"/>
    <w:rsid w:val="0075703A"/>
    <w:rsid w:val="00765019"/>
    <w:rsid w:val="0077608B"/>
    <w:rsid w:val="007B4A62"/>
    <w:rsid w:val="007F6CDE"/>
    <w:rsid w:val="008060FC"/>
    <w:rsid w:val="0080751E"/>
    <w:rsid w:val="008654BD"/>
    <w:rsid w:val="00874844"/>
    <w:rsid w:val="008A3974"/>
    <w:rsid w:val="008B22DA"/>
    <w:rsid w:val="008D308C"/>
    <w:rsid w:val="00936A99"/>
    <w:rsid w:val="00976345"/>
    <w:rsid w:val="00987506"/>
    <w:rsid w:val="009B6CCD"/>
    <w:rsid w:val="009C5DFD"/>
    <w:rsid w:val="00A30A9D"/>
    <w:rsid w:val="00A352A7"/>
    <w:rsid w:val="00A949A1"/>
    <w:rsid w:val="00AE25B7"/>
    <w:rsid w:val="00AF5BBC"/>
    <w:rsid w:val="00B32555"/>
    <w:rsid w:val="00B56ECD"/>
    <w:rsid w:val="00BF54AD"/>
    <w:rsid w:val="00C20FB7"/>
    <w:rsid w:val="00C42F1C"/>
    <w:rsid w:val="00C71659"/>
    <w:rsid w:val="00CA40F5"/>
    <w:rsid w:val="00CB4FC5"/>
    <w:rsid w:val="00CC6DAA"/>
    <w:rsid w:val="00D24E99"/>
    <w:rsid w:val="00D617D9"/>
    <w:rsid w:val="00D84F00"/>
    <w:rsid w:val="00DB568D"/>
    <w:rsid w:val="00DF437E"/>
    <w:rsid w:val="00E14BAA"/>
    <w:rsid w:val="00E4419B"/>
    <w:rsid w:val="00E463E6"/>
    <w:rsid w:val="00E67F7B"/>
    <w:rsid w:val="00E8477E"/>
    <w:rsid w:val="00F0177C"/>
    <w:rsid w:val="00F27D69"/>
    <w:rsid w:val="00F7016E"/>
    <w:rsid w:val="00F716F3"/>
    <w:rsid w:val="00F87148"/>
    <w:rsid w:val="00FB7AE5"/>
    <w:rsid w:val="00FD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247A"/>
  <w15:docId w15:val="{37DCE40D-77BC-44CF-B7D4-4CCE2C33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A17"/>
  </w:style>
  <w:style w:type="paragraph" w:styleId="a5">
    <w:name w:val="List Paragraph"/>
    <w:basedOn w:val="a"/>
    <w:uiPriority w:val="34"/>
    <w:qFormat/>
    <w:rsid w:val="00192A17"/>
    <w:pPr>
      <w:ind w:left="720"/>
      <w:contextualSpacing/>
    </w:pPr>
  </w:style>
  <w:style w:type="paragraph" w:styleId="a6">
    <w:name w:val="No Spacing"/>
    <w:uiPriority w:val="1"/>
    <w:qFormat/>
    <w:rsid w:val="008A39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7100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DB32-4BB1-4A41-9C55-D003CDAB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Пользователь</cp:lastModifiedBy>
  <cp:revision>2</cp:revision>
  <cp:lastPrinted>2021-05-17T08:32:00Z</cp:lastPrinted>
  <dcterms:created xsi:type="dcterms:W3CDTF">2023-05-23T07:46:00Z</dcterms:created>
  <dcterms:modified xsi:type="dcterms:W3CDTF">2023-05-23T07:46:00Z</dcterms:modified>
</cp:coreProperties>
</file>